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2C7D1" w14:textId="77777777" w:rsidR="00055659" w:rsidRPr="00361F91" w:rsidRDefault="00F14AE3" w:rsidP="00F14AE3">
      <w:pPr>
        <w:jc w:val="center"/>
        <w:rPr>
          <w:rFonts w:ascii="Times New Roman" w:hAnsi="Times New Roman" w:cs="Times New Roman"/>
        </w:rPr>
      </w:pPr>
      <w:r w:rsidRPr="00361F91">
        <w:rPr>
          <w:rFonts w:ascii="Times New Roman" w:hAnsi="Times New Roman" w:cs="Times New Roman"/>
        </w:rPr>
        <w:t>Cedar County Library District</w:t>
      </w:r>
    </w:p>
    <w:p w14:paraId="05887EA3" w14:textId="77777777" w:rsidR="00F14AE3" w:rsidRPr="00361F91" w:rsidRDefault="00F14AE3" w:rsidP="00F14AE3">
      <w:pPr>
        <w:jc w:val="center"/>
        <w:rPr>
          <w:rFonts w:ascii="Times New Roman" w:hAnsi="Times New Roman" w:cs="Times New Roman"/>
        </w:rPr>
      </w:pPr>
      <w:r w:rsidRPr="00361F91">
        <w:rPr>
          <w:rFonts w:ascii="Times New Roman" w:hAnsi="Times New Roman" w:cs="Times New Roman"/>
        </w:rPr>
        <w:t>Strategic Plan</w:t>
      </w:r>
    </w:p>
    <w:p w14:paraId="606EE14B" w14:textId="128C498C" w:rsidR="00F14AE3" w:rsidRPr="00361F91" w:rsidRDefault="00774159" w:rsidP="00F14AE3">
      <w:pPr>
        <w:jc w:val="center"/>
        <w:rPr>
          <w:rFonts w:ascii="Times New Roman" w:hAnsi="Times New Roman" w:cs="Times New Roman"/>
        </w:rPr>
      </w:pPr>
      <w:r w:rsidRPr="00361F91">
        <w:rPr>
          <w:rFonts w:ascii="Times New Roman" w:hAnsi="Times New Roman" w:cs="Times New Roman"/>
        </w:rPr>
        <w:t>February 2021</w:t>
      </w:r>
    </w:p>
    <w:p w14:paraId="18C5EF49" w14:textId="2F75F24B" w:rsidR="009627EE" w:rsidRPr="00361F91" w:rsidRDefault="00A175C5" w:rsidP="009627EE">
      <w:pPr>
        <w:rPr>
          <w:rFonts w:ascii="Times New Roman" w:hAnsi="Times New Roman" w:cs="Times New Roman"/>
        </w:rPr>
      </w:pPr>
      <w:r w:rsidRPr="00361F91">
        <w:rPr>
          <w:rFonts w:ascii="Times New Roman" w:hAnsi="Times New Roman" w:cs="Times New Roman"/>
        </w:rPr>
        <w:t xml:space="preserve">The Cedar County Library Board of Trustees met on </w:t>
      </w:r>
      <w:r w:rsidR="00774159" w:rsidRPr="00361F91">
        <w:rPr>
          <w:rFonts w:ascii="Times New Roman" w:hAnsi="Times New Roman" w:cs="Times New Roman"/>
        </w:rPr>
        <w:t xml:space="preserve">February </w:t>
      </w:r>
      <w:r w:rsidR="00C110DC" w:rsidRPr="00361F91">
        <w:rPr>
          <w:rFonts w:ascii="Times New Roman" w:hAnsi="Times New Roman" w:cs="Times New Roman"/>
        </w:rPr>
        <w:t xml:space="preserve">22, </w:t>
      </w:r>
      <w:r w:rsidR="00774159" w:rsidRPr="00361F91">
        <w:rPr>
          <w:rFonts w:ascii="Times New Roman" w:hAnsi="Times New Roman" w:cs="Times New Roman"/>
        </w:rPr>
        <w:t>2021</w:t>
      </w:r>
      <w:r w:rsidRPr="00361F91">
        <w:rPr>
          <w:rFonts w:ascii="Times New Roman" w:hAnsi="Times New Roman" w:cs="Times New Roman"/>
        </w:rPr>
        <w:t xml:space="preserve"> to </w:t>
      </w:r>
      <w:r w:rsidR="00C110DC" w:rsidRPr="00361F91">
        <w:rPr>
          <w:rFonts w:ascii="Times New Roman" w:hAnsi="Times New Roman" w:cs="Times New Roman"/>
        </w:rPr>
        <w:t>revise their</w:t>
      </w:r>
      <w:r w:rsidRPr="00361F91">
        <w:rPr>
          <w:rFonts w:ascii="Times New Roman" w:hAnsi="Times New Roman" w:cs="Times New Roman"/>
        </w:rPr>
        <w:t xml:space="preserve"> </w:t>
      </w:r>
      <w:r w:rsidR="009627EE" w:rsidRPr="00361F91">
        <w:rPr>
          <w:rFonts w:ascii="Times New Roman" w:hAnsi="Times New Roman" w:cs="Times New Roman"/>
        </w:rPr>
        <w:t>Strategic Plan</w:t>
      </w:r>
      <w:r w:rsidR="001071FC" w:rsidRPr="00361F91">
        <w:rPr>
          <w:rFonts w:ascii="Times New Roman" w:hAnsi="Times New Roman" w:cs="Times New Roman"/>
        </w:rPr>
        <w:t xml:space="preserve">.  </w:t>
      </w:r>
      <w:r w:rsidRPr="00361F91">
        <w:rPr>
          <w:rFonts w:ascii="Times New Roman" w:hAnsi="Times New Roman" w:cs="Times New Roman"/>
        </w:rPr>
        <w:t>With consideration of the Cedar County Library District Mission and Goals</w:t>
      </w:r>
      <w:r w:rsidR="009627EE" w:rsidRPr="00361F91">
        <w:rPr>
          <w:rFonts w:ascii="Times New Roman" w:hAnsi="Times New Roman" w:cs="Times New Roman"/>
        </w:rPr>
        <w:t>,</w:t>
      </w:r>
      <w:r w:rsidRPr="00361F91">
        <w:rPr>
          <w:rFonts w:ascii="Times New Roman" w:hAnsi="Times New Roman" w:cs="Times New Roman"/>
        </w:rPr>
        <w:t xml:space="preserve"> we have developed the following Strategic Plan which will be </w:t>
      </w:r>
      <w:r w:rsidR="009627EE" w:rsidRPr="00361F91">
        <w:rPr>
          <w:rFonts w:ascii="Times New Roman" w:hAnsi="Times New Roman" w:cs="Times New Roman"/>
        </w:rPr>
        <w:t xml:space="preserve">reviewed on an ongoing basis to measure accomplishments and to consider any new developments that would enhance efficiency and service. 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3960"/>
        <w:gridCol w:w="3150"/>
      </w:tblGrid>
      <w:tr w:rsidR="00A175C5" w:rsidRPr="00361F91" w14:paraId="75FCB19A" w14:textId="77777777" w:rsidTr="00D3544C">
        <w:tc>
          <w:tcPr>
            <w:tcW w:w="2605" w:type="dxa"/>
          </w:tcPr>
          <w:p w14:paraId="7C7992B7" w14:textId="77777777" w:rsidR="00A175C5" w:rsidRPr="00361F91" w:rsidRDefault="00A175C5" w:rsidP="00A175C5">
            <w:pPr>
              <w:rPr>
                <w:rFonts w:ascii="Times New Roman" w:hAnsi="Times New Roman" w:cs="Times New Roman"/>
                <w:b/>
              </w:rPr>
            </w:pPr>
            <w:r w:rsidRPr="00361F91">
              <w:rPr>
                <w:rFonts w:ascii="Times New Roman" w:hAnsi="Times New Roman" w:cs="Times New Roman"/>
                <w:b/>
              </w:rPr>
              <w:t>Goal</w:t>
            </w:r>
          </w:p>
        </w:tc>
        <w:tc>
          <w:tcPr>
            <w:tcW w:w="3960" w:type="dxa"/>
          </w:tcPr>
          <w:p w14:paraId="5EFE7675" w14:textId="77777777" w:rsidR="00A175C5" w:rsidRPr="00361F91" w:rsidRDefault="00A175C5" w:rsidP="00A175C5">
            <w:pPr>
              <w:rPr>
                <w:rFonts w:ascii="Times New Roman" w:hAnsi="Times New Roman" w:cs="Times New Roman"/>
                <w:b/>
              </w:rPr>
            </w:pPr>
            <w:r w:rsidRPr="00361F91">
              <w:rPr>
                <w:rFonts w:ascii="Times New Roman" w:hAnsi="Times New Roman" w:cs="Times New Roman"/>
                <w:b/>
              </w:rPr>
              <w:t>Short Term Plan (1-3 years)</w:t>
            </w:r>
          </w:p>
        </w:tc>
        <w:tc>
          <w:tcPr>
            <w:tcW w:w="3150" w:type="dxa"/>
          </w:tcPr>
          <w:p w14:paraId="631349A2" w14:textId="77777777" w:rsidR="00A175C5" w:rsidRPr="00361F91" w:rsidRDefault="00A175C5" w:rsidP="00A175C5">
            <w:pPr>
              <w:rPr>
                <w:rFonts w:ascii="Times New Roman" w:hAnsi="Times New Roman" w:cs="Times New Roman"/>
                <w:b/>
              </w:rPr>
            </w:pPr>
            <w:r w:rsidRPr="00361F91">
              <w:rPr>
                <w:rFonts w:ascii="Times New Roman" w:hAnsi="Times New Roman" w:cs="Times New Roman"/>
                <w:b/>
              </w:rPr>
              <w:t>Long Term Plan (3-5 years)</w:t>
            </w:r>
          </w:p>
        </w:tc>
      </w:tr>
      <w:tr w:rsidR="00A175C5" w:rsidRPr="00361F91" w14:paraId="3C730DA8" w14:textId="77777777" w:rsidTr="00D3544C">
        <w:trPr>
          <w:trHeight w:val="1331"/>
        </w:trPr>
        <w:tc>
          <w:tcPr>
            <w:tcW w:w="2605" w:type="dxa"/>
          </w:tcPr>
          <w:p w14:paraId="7A365468" w14:textId="77777777" w:rsidR="00A175C5" w:rsidRPr="00361F91" w:rsidRDefault="00A175C5" w:rsidP="00A175C5">
            <w:p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Administration &amp; Finance</w:t>
            </w:r>
          </w:p>
          <w:p w14:paraId="1151168A" w14:textId="77777777" w:rsidR="009627EE" w:rsidRPr="00361F91" w:rsidRDefault="009627EE" w:rsidP="009627E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330E8FFB" w14:textId="77777777" w:rsidR="003265FB" w:rsidRPr="003265FB" w:rsidRDefault="00A85DA7" w:rsidP="003265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  <w:shd w:val="clear" w:color="auto" w:fill="FFFFFF"/>
              </w:rPr>
              <w:t>Investigate options for effective and efficient inventory tracking and management</w:t>
            </w:r>
          </w:p>
          <w:p w14:paraId="14E486AA" w14:textId="17C671F5" w:rsidR="009627EE" w:rsidRPr="00361F91" w:rsidRDefault="00A85DA7" w:rsidP="003265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Develop a process for purchase order management</w:t>
            </w:r>
          </w:p>
        </w:tc>
        <w:tc>
          <w:tcPr>
            <w:tcW w:w="3150" w:type="dxa"/>
          </w:tcPr>
          <w:p w14:paraId="1E0EE4FA" w14:textId="4128F26C" w:rsidR="00A175C5" w:rsidRPr="00361F91" w:rsidRDefault="00361F91" w:rsidP="001071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Develop a system to c</w:t>
            </w:r>
            <w:r w:rsidR="00A85DA7" w:rsidRPr="00361F91">
              <w:rPr>
                <w:rFonts w:ascii="Times New Roman" w:hAnsi="Times New Roman" w:cs="Times New Roman"/>
              </w:rPr>
              <w:t>ollate payables for treasurer review and sign off</w:t>
            </w:r>
          </w:p>
        </w:tc>
      </w:tr>
      <w:tr w:rsidR="00A175C5" w:rsidRPr="00361F91" w14:paraId="641CC52F" w14:textId="77777777" w:rsidTr="00D3544C">
        <w:tc>
          <w:tcPr>
            <w:tcW w:w="2605" w:type="dxa"/>
          </w:tcPr>
          <w:p w14:paraId="24DFC0C5" w14:textId="77777777" w:rsidR="00A175C5" w:rsidRPr="00361F91" w:rsidRDefault="00A175C5" w:rsidP="00A175C5">
            <w:p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Personnel Management</w:t>
            </w:r>
          </w:p>
        </w:tc>
        <w:tc>
          <w:tcPr>
            <w:tcW w:w="3960" w:type="dxa"/>
          </w:tcPr>
          <w:p w14:paraId="1E11DF7D" w14:textId="511C1E12" w:rsidR="00A85DA7" w:rsidRPr="00361F91" w:rsidRDefault="00A85DA7" w:rsidP="00A85D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Train staff to promote digital and physical resources</w:t>
            </w:r>
          </w:p>
          <w:p w14:paraId="61175D3E" w14:textId="77777777" w:rsidR="00A85DA7" w:rsidRPr="00361F91" w:rsidRDefault="00A85DA7" w:rsidP="00A85D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Work to reduce turnover</w:t>
            </w:r>
          </w:p>
          <w:p w14:paraId="3CF2DE69" w14:textId="77777777" w:rsidR="00A85DA7" w:rsidRPr="00361F91" w:rsidRDefault="00A85DA7" w:rsidP="00A85D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Develop a staff orientation</w:t>
            </w:r>
          </w:p>
          <w:p w14:paraId="5466E648" w14:textId="77777777" w:rsidR="00A85DA7" w:rsidRPr="00361F91" w:rsidRDefault="00A85DA7" w:rsidP="00A85D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Develop and maintain a training manual</w:t>
            </w:r>
          </w:p>
          <w:p w14:paraId="503B9D96" w14:textId="77777777" w:rsidR="00A85DA7" w:rsidRPr="00361F91" w:rsidRDefault="00A85DA7" w:rsidP="00A85D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Begin doing background checks on new staff</w:t>
            </w:r>
          </w:p>
          <w:p w14:paraId="1F0A6A45" w14:textId="1A7CF9FA" w:rsidR="00A85DA7" w:rsidRPr="00361F91" w:rsidRDefault="00A85DA7" w:rsidP="00A85D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Review library procedures</w:t>
            </w:r>
            <w:r w:rsidR="001A06DF">
              <w:rPr>
                <w:rFonts w:ascii="Times New Roman" w:hAnsi="Times New Roman" w:cs="Times New Roman"/>
              </w:rPr>
              <w:t xml:space="preserve"> and </w:t>
            </w:r>
            <w:r w:rsidRPr="00361F91">
              <w:rPr>
                <w:rFonts w:ascii="Times New Roman" w:hAnsi="Times New Roman" w:cs="Times New Roman"/>
              </w:rPr>
              <w:t>processes to streamline library services</w:t>
            </w:r>
          </w:p>
          <w:p w14:paraId="27D7CCA7" w14:textId="654217EA" w:rsidR="00A85DA7" w:rsidRPr="00361F91" w:rsidRDefault="00A85DA7" w:rsidP="00A85D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Continue review of library staff job de</w:t>
            </w:r>
            <w:r w:rsidR="00361F91">
              <w:rPr>
                <w:rFonts w:ascii="Times New Roman" w:hAnsi="Times New Roman" w:cs="Times New Roman"/>
              </w:rPr>
              <w:t>s</w:t>
            </w:r>
            <w:r w:rsidRPr="00361F91">
              <w:rPr>
                <w:rFonts w:ascii="Times New Roman" w:hAnsi="Times New Roman" w:cs="Times New Roman"/>
              </w:rPr>
              <w:t>criptions to enhance efficiency/minimize redundancy</w:t>
            </w:r>
          </w:p>
        </w:tc>
        <w:tc>
          <w:tcPr>
            <w:tcW w:w="3150" w:type="dxa"/>
          </w:tcPr>
          <w:p w14:paraId="1CD2F564" w14:textId="48CFEB74" w:rsidR="002421F1" w:rsidRPr="00361F91" w:rsidRDefault="002421F1" w:rsidP="00A85DA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175C5" w:rsidRPr="00361F91" w14:paraId="0B59D661" w14:textId="77777777" w:rsidTr="00D3544C">
        <w:tc>
          <w:tcPr>
            <w:tcW w:w="2605" w:type="dxa"/>
          </w:tcPr>
          <w:p w14:paraId="3EC57D55" w14:textId="77777777" w:rsidR="00A175C5" w:rsidRPr="00361F91" w:rsidRDefault="00A175C5" w:rsidP="00A175C5">
            <w:p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Collection Management</w:t>
            </w:r>
          </w:p>
        </w:tc>
        <w:tc>
          <w:tcPr>
            <w:tcW w:w="3960" w:type="dxa"/>
          </w:tcPr>
          <w:p w14:paraId="1F5F1FF5" w14:textId="77777777" w:rsidR="00C73ECC" w:rsidRPr="00361F91" w:rsidRDefault="00C73ECC" w:rsidP="00C73EC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361F91">
              <w:rPr>
                <w:rFonts w:ascii="Times New Roman" w:eastAsia="Times New Roman" w:hAnsi="Times New Roman" w:cs="Times New Roman"/>
                <w:color w:val="000000"/>
              </w:rPr>
              <w:t>Offer author events to connect the community to new materials and ideas.</w:t>
            </w:r>
          </w:p>
          <w:p w14:paraId="037A5F1B" w14:textId="77777777" w:rsidR="001071FC" w:rsidRPr="00361F91" w:rsidRDefault="00C73ECC" w:rsidP="001071F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Use best practices for maintaining and expanding our collection</w:t>
            </w:r>
          </w:p>
          <w:p w14:paraId="2E147B82" w14:textId="1EBDC6C2" w:rsidR="00C73ECC" w:rsidRPr="00361F91" w:rsidRDefault="00C73ECC" w:rsidP="001071F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Encourage life-long learning and pursuit of knowledge</w:t>
            </w:r>
          </w:p>
          <w:p w14:paraId="42885D3F" w14:textId="49814A3E" w:rsidR="00C73ECC" w:rsidRPr="00361F91" w:rsidRDefault="00C73ECC" w:rsidP="001071F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 xml:space="preserve">Strengthen and expand quality and </w:t>
            </w:r>
            <w:r w:rsidR="001A06DF" w:rsidRPr="00361F91">
              <w:rPr>
                <w:rFonts w:ascii="Times New Roman" w:hAnsi="Times New Roman" w:cs="Times New Roman"/>
              </w:rPr>
              <w:t>availability</w:t>
            </w:r>
            <w:r w:rsidRPr="00361F91">
              <w:rPr>
                <w:rFonts w:ascii="Times New Roman" w:hAnsi="Times New Roman" w:cs="Times New Roman"/>
              </w:rPr>
              <w:t xml:space="preserve"> of library services to meet the educational, cultural, intellectual, workforce, personal, and social development needs of patrons.</w:t>
            </w:r>
          </w:p>
        </w:tc>
        <w:tc>
          <w:tcPr>
            <w:tcW w:w="3150" w:type="dxa"/>
          </w:tcPr>
          <w:p w14:paraId="72DA5072" w14:textId="68C2ECD8" w:rsidR="003A5D50" w:rsidRDefault="003A5D50" w:rsidP="006237E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361F91">
              <w:rPr>
                <w:rFonts w:ascii="Times New Roman" w:eastAsia="Times New Roman" w:hAnsi="Times New Roman" w:cs="Times New Roman"/>
                <w:color w:val="000000"/>
              </w:rPr>
              <w:t>Digitize genealogical records.</w:t>
            </w:r>
          </w:p>
          <w:p w14:paraId="19051AF9" w14:textId="77777777" w:rsidR="00436DED" w:rsidRPr="00361F91" w:rsidRDefault="00436DED" w:rsidP="00436DE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6E0245" w14:textId="77777777" w:rsidR="00A175C5" w:rsidRPr="00361F91" w:rsidRDefault="00A175C5" w:rsidP="00A175C5">
            <w:pPr>
              <w:rPr>
                <w:rFonts w:ascii="Times New Roman" w:hAnsi="Times New Roman" w:cs="Times New Roman"/>
              </w:rPr>
            </w:pPr>
          </w:p>
        </w:tc>
      </w:tr>
      <w:tr w:rsidR="00A175C5" w:rsidRPr="00361F91" w14:paraId="7C59316B" w14:textId="77777777" w:rsidTr="00D3544C">
        <w:tc>
          <w:tcPr>
            <w:tcW w:w="2605" w:type="dxa"/>
          </w:tcPr>
          <w:p w14:paraId="1081FB64" w14:textId="77777777" w:rsidR="00A175C5" w:rsidRPr="00361F91" w:rsidRDefault="00A175C5" w:rsidP="00A175C5">
            <w:p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Public Services</w:t>
            </w:r>
          </w:p>
        </w:tc>
        <w:tc>
          <w:tcPr>
            <w:tcW w:w="3960" w:type="dxa"/>
          </w:tcPr>
          <w:p w14:paraId="31FC9D7C" w14:textId="77777777" w:rsidR="00C73ECC" w:rsidRPr="00361F91" w:rsidRDefault="00C73ECC" w:rsidP="00C73E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Will expand programming to teens and adults.</w:t>
            </w:r>
          </w:p>
          <w:p w14:paraId="46398212" w14:textId="2F1C59CB" w:rsidR="00D97CC8" w:rsidRDefault="00C73ECC" w:rsidP="00D97CC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Collaborate with schools and PTO’s to best benefits student’s curriculum needs and to introduce students to the offerings of the library.</w:t>
            </w:r>
          </w:p>
          <w:p w14:paraId="6DAD8A2C" w14:textId="774EA4E4" w:rsidR="00D97CC8" w:rsidRPr="00D97CC8" w:rsidRDefault="00D97CC8" w:rsidP="00D97CC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Work to promote and Friends of Library group in Stockton and continue to consider a FOL group in El Dorado or a combined Cedar County FOL group.</w:t>
            </w:r>
          </w:p>
          <w:p w14:paraId="43FE3A93" w14:textId="1CEBC361" w:rsidR="00D97CC8" w:rsidRPr="00D97CC8" w:rsidRDefault="00D97CC8" w:rsidP="00D97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690AE60" w14:textId="77777777" w:rsidR="0069354B" w:rsidRDefault="00C73ECC" w:rsidP="006935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lastRenderedPageBreak/>
              <w:t>Will partner with the Historical Society to display area artifacts and photographs of the history of the area.</w:t>
            </w:r>
          </w:p>
          <w:p w14:paraId="0B19EB01" w14:textId="4DC480DE" w:rsidR="00C73ECC" w:rsidRPr="00361F91" w:rsidRDefault="00C73ECC" w:rsidP="006935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 xml:space="preserve">Will identify the needs of the community through patron surveys, </w:t>
            </w:r>
            <w:r w:rsidRPr="00361F91">
              <w:rPr>
                <w:rFonts w:ascii="Times New Roman" w:hAnsi="Times New Roman" w:cs="Times New Roman"/>
              </w:rPr>
              <w:lastRenderedPageBreak/>
              <w:t xml:space="preserve">discussions, town meetings, and other means.  </w:t>
            </w:r>
          </w:p>
        </w:tc>
      </w:tr>
      <w:tr w:rsidR="00A175C5" w:rsidRPr="00361F91" w14:paraId="4DDF5502" w14:textId="77777777" w:rsidTr="00D3544C">
        <w:tc>
          <w:tcPr>
            <w:tcW w:w="2605" w:type="dxa"/>
          </w:tcPr>
          <w:p w14:paraId="3E95E883" w14:textId="77777777" w:rsidR="00A175C5" w:rsidRPr="00361F91" w:rsidRDefault="00A175C5" w:rsidP="00A175C5">
            <w:p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lastRenderedPageBreak/>
              <w:t>Technology</w:t>
            </w:r>
          </w:p>
          <w:p w14:paraId="1805CD52" w14:textId="5C247CFB" w:rsidR="00FB4AF1" w:rsidRPr="00361F91" w:rsidRDefault="00FB4AF1" w:rsidP="00A175C5">
            <w:p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See attached detailed Technology Plan</w:t>
            </w:r>
            <w:r w:rsidR="00D97CC8">
              <w:rPr>
                <w:rFonts w:ascii="Times New Roman" w:hAnsi="Times New Roman" w:cs="Times New Roman"/>
              </w:rPr>
              <w:t>-Continue to follow recommendations as outlined in Technology Plan</w:t>
            </w:r>
          </w:p>
        </w:tc>
        <w:tc>
          <w:tcPr>
            <w:tcW w:w="3960" w:type="dxa"/>
          </w:tcPr>
          <w:p w14:paraId="4503CDCF" w14:textId="77777777" w:rsidR="00FB4AF1" w:rsidRPr="00361F91" w:rsidRDefault="00FB4AF1" w:rsidP="00FB4A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Automate Software Updates</w:t>
            </w:r>
          </w:p>
          <w:p w14:paraId="42BAB43D" w14:textId="57B8AC81" w:rsidR="00C60685" w:rsidRPr="00361F91" w:rsidRDefault="00C60685" w:rsidP="00FB4A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 xml:space="preserve">Utilize calendar on website to inform patrons of upcoming </w:t>
            </w:r>
            <w:r w:rsidR="00D00FF8" w:rsidRPr="00361F91">
              <w:rPr>
                <w:rFonts w:ascii="Times New Roman" w:hAnsi="Times New Roman" w:cs="Times New Roman"/>
              </w:rPr>
              <w:t>events.</w:t>
            </w:r>
          </w:p>
          <w:p w14:paraId="62BEB1AB" w14:textId="0FE0C6D0" w:rsidR="00B4227E" w:rsidRPr="00361F91" w:rsidRDefault="00B4227E" w:rsidP="00FB4A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Replace network printers at Stockton and El Dorado</w:t>
            </w:r>
            <w:r w:rsidR="00D97CC8">
              <w:rPr>
                <w:rFonts w:ascii="Times New Roman" w:hAnsi="Times New Roman" w:cs="Times New Roman"/>
              </w:rPr>
              <w:t xml:space="preserve"> as needed</w:t>
            </w:r>
          </w:p>
          <w:p w14:paraId="0BA54D5B" w14:textId="0EAFF0E9" w:rsidR="00C60685" w:rsidRPr="00361F91" w:rsidRDefault="00C60685" w:rsidP="00FB4A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Redesign website to make more user friendly.</w:t>
            </w:r>
          </w:p>
          <w:p w14:paraId="0EB9DCE2" w14:textId="0DFB7292" w:rsidR="009C4711" w:rsidRPr="00361F91" w:rsidRDefault="009C4711" w:rsidP="00FB4A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Develop a detailed annual inventory process</w:t>
            </w:r>
          </w:p>
          <w:p w14:paraId="02670736" w14:textId="1C3C88D6" w:rsidR="00B4227E" w:rsidRPr="00361F91" w:rsidRDefault="00B4227E" w:rsidP="00FB4A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 xml:space="preserve">Replace all El Dorado Springs patron and circulation </w:t>
            </w:r>
            <w:r w:rsidR="00D97CC8">
              <w:rPr>
                <w:rFonts w:ascii="Times New Roman" w:hAnsi="Times New Roman" w:cs="Times New Roman"/>
              </w:rPr>
              <w:t>c</w:t>
            </w:r>
            <w:r w:rsidRPr="00361F91">
              <w:rPr>
                <w:rFonts w:ascii="Times New Roman" w:hAnsi="Times New Roman" w:cs="Times New Roman"/>
              </w:rPr>
              <w:t>omputers</w:t>
            </w:r>
            <w:r w:rsidR="00D97CC8">
              <w:rPr>
                <w:rFonts w:ascii="Times New Roman" w:hAnsi="Times New Roman" w:cs="Times New Roman"/>
              </w:rPr>
              <w:t xml:space="preserve"> as needed.</w:t>
            </w:r>
            <w:r w:rsidRPr="00361F91">
              <w:rPr>
                <w:rFonts w:ascii="Times New Roman" w:hAnsi="Times New Roman" w:cs="Times New Roman"/>
              </w:rPr>
              <w:t xml:space="preserve"> </w:t>
            </w:r>
          </w:p>
          <w:p w14:paraId="1643AD92" w14:textId="07916E12" w:rsidR="00FB4AF1" w:rsidRPr="00361F91" w:rsidRDefault="00B4227E" w:rsidP="00471A1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Replace Cassie/</w:t>
            </w:r>
            <w:r w:rsidR="001A06DF" w:rsidRPr="00361F91">
              <w:rPr>
                <w:rFonts w:ascii="Times New Roman" w:hAnsi="Times New Roman" w:cs="Times New Roman"/>
              </w:rPr>
              <w:t>Smart shield</w:t>
            </w:r>
            <w:r w:rsidRPr="00361F91">
              <w:rPr>
                <w:rFonts w:ascii="Times New Roman" w:hAnsi="Times New Roman" w:cs="Times New Roman"/>
              </w:rPr>
              <w:t xml:space="preserve"> Server</w:t>
            </w:r>
          </w:p>
        </w:tc>
        <w:tc>
          <w:tcPr>
            <w:tcW w:w="3150" w:type="dxa"/>
          </w:tcPr>
          <w:p w14:paraId="574AE07F" w14:textId="1C98ADEE" w:rsidR="003C56DF" w:rsidRPr="00361F91" w:rsidRDefault="00B4227E" w:rsidP="003C56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 xml:space="preserve">Replace Stockton patron and circulation </w:t>
            </w:r>
            <w:r w:rsidR="00471A1C">
              <w:rPr>
                <w:rFonts w:ascii="Times New Roman" w:hAnsi="Times New Roman" w:cs="Times New Roman"/>
              </w:rPr>
              <w:t>and sign c</w:t>
            </w:r>
            <w:r w:rsidRPr="00361F91">
              <w:rPr>
                <w:rFonts w:ascii="Times New Roman" w:hAnsi="Times New Roman" w:cs="Times New Roman"/>
              </w:rPr>
              <w:t>omputer</w:t>
            </w:r>
            <w:r w:rsidR="00471A1C">
              <w:rPr>
                <w:rFonts w:ascii="Times New Roman" w:hAnsi="Times New Roman" w:cs="Times New Roman"/>
              </w:rPr>
              <w:t>.</w:t>
            </w:r>
          </w:p>
          <w:p w14:paraId="69CF7B43" w14:textId="77777777" w:rsidR="00B4227E" w:rsidRPr="00361F91" w:rsidRDefault="00B4227E" w:rsidP="003C56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Replace copier at El Dorado Springs</w:t>
            </w:r>
          </w:p>
          <w:p w14:paraId="4752193A" w14:textId="0DD6CEAC" w:rsidR="00B4227E" w:rsidRPr="00361F91" w:rsidRDefault="00B4227E" w:rsidP="003C56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Replace Atriuum server</w:t>
            </w:r>
          </w:p>
          <w:p w14:paraId="769A176F" w14:textId="77777777" w:rsidR="00B4227E" w:rsidRPr="00361F91" w:rsidRDefault="00B4227E" w:rsidP="003C56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Replace bookkeeper computer</w:t>
            </w:r>
          </w:p>
          <w:p w14:paraId="461FD29B" w14:textId="285533F1" w:rsidR="00B4227E" w:rsidRPr="00361F91" w:rsidRDefault="00B4227E" w:rsidP="003C56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Replace card catalog computers at both branches</w:t>
            </w:r>
          </w:p>
        </w:tc>
      </w:tr>
      <w:tr w:rsidR="00A175C5" w:rsidRPr="00361F91" w14:paraId="1E3F0F8A" w14:textId="77777777" w:rsidTr="00D3544C">
        <w:tc>
          <w:tcPr>
            <w:tcW w:w="2605" w:type="dxa"/>
          </w:tcPr>
          <w:p w14:paraId="0BCD04B9" w14:textId="77777777" w:rsidR="00A175C5" w:rsidRPr="00361F91" w:rsidRDefault="00A175C5" w:rsidP="00A175C5">
            <w:p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Facilities</w:t>
            </w:r>
          </w:p>
        </w:tc>
        <w:tc>
          <w:tcPr>
            <w:tcW w:w="3960" w:type="dxa"/>
          </w:tcPr>
          <w:p w14:paraId="6AC34CC4" w14:textId="77777777" w:rsidR="00D432CA" w:rsidRPr="00361F91" w:rsidRDefault="005333B4" w:rsidP="00D432C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Initiate and complete new building project for the El Dorado Springs Branch.</w:t>
            </w:r>
          </w:p>
          <w:p w14:paraId="1782DB0F" w14:textId="2EDAE66D" w:rsidR="005333B4" w:rsidRPr="00361F91" w:rsidRDefault="005333B4" w:rsidP="005333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Replace roof at Stockton Branch</w:t>
            </w:r>
          </w:p>
        </w:tc>
        <w:tc>
          <w:tcPr>
            <w:tcW w:w="3150" w:type="dxa"/>
          </w:tcPr>
          <w:p w14:paraId="121A83CD" w14:textId="31CC4A7B" w:rsidR="00C00F54" w:rsidRPr="00361F91" w:rsidRDefault="00C00F54" w:rsidP="00D432C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Budget to include a $10,000 annual contribution to the El Dorado Springs Facility Maint</w:t>
            </w:r>
            <w:r w:rsidR="00D3544C">
              <w:rPr>
                <w:rFonts w:ascii="Times New Roman" w:hAnsi="Times New Roman" w:cs="Times New Roman"/>
              </w:rPr>
              <w:t>enance</w:t>
            </w:r>
            <w:r w:rsidRPr="00361F91">
              <w:rPr>
                <w:rFonts w:ascii="Times New Roman" w:hAnsi="Times New Roman" w:cs="Times New Roman"/>
              </w:rPr>
              <w:t xml:space="preserve"> Fund.</w:t>
            </w:r>
          </w:p>
        </w:tc>
      </w:tr>
      <w:tr w:rsidR="00A175C5" w:rsidRPr="00361F91" w14:paraId="496B5603" w14:textId="77777777" w:rsidTr="00D3544C">
        <w:tc>
          <w:tcPr>
            <w:tcW w:w="2605" w:type="dxa"/>
          </w:tcPr>
          <w:p w14:paraId="7443E038" w14:textId="77777777" w:rsidR="00A175C5" w:rsidRPr="00361F91" w:rsidRDefault="00A175C5" w:rsidP="00A175C5">
            <w:p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Public Relations</w:t>
            </w:r>
          </w:p>
        </w:tc>
        <w:tc>
          <w:tcPr>
            <w:tcW w:w="3960" w:type="dxa"/>
          </w:tcPr>
          <w:p w14:paraId="56F3DF7B" w14:textId="65B099AF" w:rsidR="00C95718" w:rsidRPr="00361F91" w:rsidRDefault="00A67C40" w:rsidP="00C91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Transparency through doc sharing and website posting of materials such as strategic plan, policy book, and other materials</w:t>
            </w:r>
          </w:p>
          <w:p w14:paraId="7538370B" w14:textId="77777777" w:rsidR="00A67C40" w:rsidRPr="00361F91" w:rsidRDefault="00A67C40" w:rsidP="00C91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Create learning opportunities that teach 21</w:t>
            </w:r>
            <w:r w:rsidRPr="00361F9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61F91">
              <w:rPr>
                <w:rFonts w:ascii="Times New Roman" w:hAnsi="Times New Roman" w:cs="Times New Roman"/>
              </w:rPr>
              <w:t xml:space="preserve"> century workforce skills</w:t>
            </w:r>
          </w:p>
          <w:p w14:paraId="24C94F42" w14:textId="63343683" w:rsidR="00A67C40" w:rsidRPr="00361F91" w:rsidRDefault="00A67C40" w:rsidP="00C91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Support economic success by providing access to service training, resources, and community support</w:t>
            </w:r>
          </w:p>
          <w:p w14:paraId="2413C47D" w14:textId="0A25B242" w:rsidR="00A67C40" w:rsidRPr="00361F91" w:rsidRDefault="00A67C40" w:rsidP="00C912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Provide community with the technological resources and support to stay connected and informed</w:t>
            </w:r>
          </w:p>
        </w:tc>
        <w:tc>
          <w:tcPr>
            <w:tcW w:w="3150" w:type="dxa"/>
          </w:tcPr>
          <w:p w14:paraId="2565B206" w14:textId="1A6B6544" w:rsidR="00A175C5" w:rsidRPr="00361F91" w:rsidRDefault="00A175C5" w:rsidP="00A67C4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75C5" w:rsidRPr="00361F91" w14:paraId="3DAF7363" w14:textId="77777777" w:rsidTr="00D3544C">
        <w:tc>
          <w:tcPr>
            <w:tcW w:w="2605" w:type="dxa"/>
          </w:tcPr>
          <w:p w14:paraId="35CF9605" w14:textId="77777777" w:rsidR="00A175C5" w:rsidRPr="00361F91" w:rsidRDefault="00A175C5" w:rsidP="00A175C5">
            <w:p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Other Areas</w:t>
            </w:r>
          </w:p>
        </w:tc>
        <w:tc>
          <w:tcPr>
            <w:tcW w:w="3960" w:type="dxa"/>
          </w:tcPr>
          <w:p w14:paraId="77BB0AFD" w14:textId="77777777" w:rsidR="00A175C5" w:rsidRPr="00361F91" w:rsidRDefault="00C9123B" w:rsidP="00C9123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Create a plan for succession of Board of Trustees, Library Director, and staffing.</w:t>
            </w:r>
          </w:p>
          <w:p w14:paraId="1A0D4056" w14:textId="46F92C98" w:rsidR="00C9123B" w:rsidRPr="00361F91" w:rsidRDefault="00C9123B" w:rsidP="0092565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>Develop a plan for library advocacy with state and county legislation.</w:t>
            </w:r>
          </w:p>
        </w:tc>
        <w:tc>
          <w:tcPr>
            <w:tcW w:w="3150" w:type="dxa"/>
          </w:tcPr>
          <w:p w14:paraId="4016BE24" w14:textId="6301C147" w:rsidR="004879FC" w:rsidRPr="00361F91" w:rsidRDefault="004879FC" w:rsidP="00156B3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61F91">
              <w:rPr>
                <w:rFonts w:ascii="Times New Roman" w:hAnsi="Times New Roman" w:cs="Times New Roman"/>
              </w:rPr>
              <w:t xml:space="preserve">Develop Board of Trustees </w:t>
            </w:r>
            <w:r w:rsidR="009133BE" w:rsidRPr="00361F91">
              <w:rPr>
                <w:rFonts w:ascii="Times New Roman" w:hAnsi="Times New Roman" w:cs="Times New Roman"/>
              </w:rPr>
              <w:t>orientation</w:t>
            </w:r>
            <w:r w:rsidRPr="00361F91">
              <w:rPr>
                <w:rFonts w:ascii="Times New Roman" w:hAnsi="Times New Roman" w:cs="Times New Roman"/>
              </w:rPr>
              <w:t>.</w:t>
            </w:r>
          </w:p>
          <w:p w14:paraId="0969DF7D" w14:textId="01EB6F3A" w:rsidR="004879FC" w:rsidRPr="00361F91" w:rsidRDefault="004879FC" w:rsidP="004879F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0EEA608E" w14:textId="77777777" w:rsidR="00A175C5" w:rsidRPr="00361F91" w:rsidRDefault="00A175C5" w:rsidP="00C221AF">
      <w:pPr>
        <w:rPr>
          <w:rFonts w:ascii="Times New Roman" w:hAnsi="Times New Roman" w:cs="Times New Roman"/>
        </w:rPr>
      </w:pPr>
    </w:p>
    <w:sectPr w:rsidR="00A175C5" w:rsidRPr="00361F91" w:rsidSect="003C56DF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DBF43" w14:textId="77777777" w:rsidR="001852CA" w:rsidRDefault="001852CA" w:rsidP="00481A24">
      <w:pPr>
        <w:spacing w:after="0" w:line="240" w:lineRule="auto"/>
      </w:pPr>
      <w:r>
        <w:separator/>
      </w:r>
    </w:p>
  </w:endnote>
  <w:endnote w:type="continuationSeparator" w:id="0">
    <w:p w14:paraId="0A3A666E" w14:textId="77777777" w:rsidR="001852CA" w:rsidRDefault="001852CA" w:rsidP="0048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1038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E6E11" w14:textId="7297FD04" w:rsidR="00481A24" w:rsidRDefault="00481A24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D375CF">
          <w:rPr>
            <w:noProof/>
          </w:rPr>
          <w:t>2</w:t>
        </w:r>
      </w:p>
    </w:sdtContent>
  </w:sdt>
  <w:p w14:paraId="5B514C81" w14:textId="77777777" w:rsidR="00481A24" w:rsidRDefault="00481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7ECD4" w14:textId="77777777" w:rsidR="001852CA" w:rsidRDefault="001852CA" w:rsidP="00481A24">
      <w:pPr>
        <w:spacing w:after="0" w:line="240" w:lineRule="auto"/>
      </w:pPr>
      <w:r>
        <w:separator/>
      </w:r>
    </w:p>
  </w:footnote>
  <w:footnote w:type="continuationSeparator" w:id="0">
    <w:p w14:paraId="6B1C3D6F" w14:textId="77777777" w:rsidR="001852CA" w:rsidRDefault="001852CA" w:rsidP="00481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777"/>
    <w:multiLevelType w:val="hybridMultilevel"/>
    <w:tmpl w:val="A4F0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140C"/>
    <w:multiLevelType w:val="hybridMultilevel"/>
    <w:tmpl w:val="84D2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14D0"/>
    <w:multiLevelType w:val="hybridMultilevel"/>
    <w:tmpl w:val="749C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05C3"/>
    <w:multiLevelType w:val="hybridMultilevel"/>
    <w:tmpl w:val="7556EC44"/>
    <w:lvl w:ilvl="0" w:tplc="9AD0B8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F20CC"/>
    <w:multiLevelType w:val="hybridMultilevel"/>
    <w:tmpl w:val="F868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B6998"/>
    <w:multiLevelType w:val="hybridMultilevel"/>
    <w:tmpl w:val="988A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65691"/>
    <w:multiLevelType w:val="hybridMultilevel"/>
    <w:tmpl w:val="6A00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566DA"/>
    <w:multiLevelType w:val="hybridMultilevel"/>
    <w:tmpl w:val="FA4C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37862"/>
    <w:multiLevelType w:val="multilevel"/>
    <w:tmpl w:val="3F12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365541"/>
    <w:multiLevelType w:val="hybridMultilevel"/>
    <w:tmpl w:val="943A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F4172"/>
    <w:multiLevelType w:val="hybridMultilevel"/>
    <w:tmpl w:val="E36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91F8F"/>
    <w:multiLevelType w:val="multilevel"/>
    <w:tmpl w:val="E83E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E3"/>
    <w:rsid w:val="0001145F"/>
    <w:rsid w:val="00035B3C"/>
    <w:rsid w:val="001071FC"/>
    <w:rsid w:val="00126A15"/>
    <w:rsid w:val="00156B35"/>
    <w:rsid w:val="001852CA"/>
    <w:rsid w:val="001A06DF"/>
    <w:rsid w:val="002421F1"/>
    <w:rsid w:val="002971CB"/>
    <w:rsid w:val="003265FB"/>
    <w:rsid w:val="00361F91"/>
    <w:rsid w:val="003A5D50"/>
    <w:rsid w:val="003B1EA5"/>
    <w:rsid w:val="003C56DF"/>
    <w:rsid w:val="00435977"/>
    <w:rsid w:val="00436DED"/>
    <w:rsid w:val="00471A1C"/>
    <w:rsid w:val="00481A24"/>
    <w:rsid w:val="004879FC"/>
    <w:rsid w:val="005333B4"/>
    <w:rsid w:val="00583BFA"/>
    <w:rsid w:val="00597E75"/>
    <w:rsid w:val="006237ED"/>
    <w:rsid w:val="00646488"/>
    <w:rsid w:val="00663593"/>
    <w:rsid w:val="00690FC5"/>
    <w:rsid w:val="0069354B"/>
    <w:rsid w:val="007036DE"/>
    <w:rsid w:val="00731DF9"/>
    <w:rsid w:val="007622FB"/>
    <w:rsid w:val="00774159"/>
    <w:rsid w:val="0079400B"/>
    <w:rsid w:val="007C3B45"/>
    <w:rsid w:val="007E3FDA"/>
    <w:rsid w:val="00847FA4"/>
    <w:rsid w:val="008D3578"/>
    <w:rsid w:val="008E5B65"/>
    <w:rsid w:val="009133BE"/>
    <w:rsid w:val="00925657"/>
    <w:rsid w:val="00940424"/>
    <w:rsid w:val="009627EE"/>
    <w:rsid w:val="009702AC"/>
    <w:rsid w:val="009C4711"/>
    <w:rsid w:val="00A175C5"/>
    <w:rsid w:val="00A67C40"/>
    <w:rsid w:val="00A8092C"/>
    <w:rsid w:val="00A85DA7"/>
    <w:rsid w:val="00B4227E"/>
    <w:rsid w:val="00C00F54"/>
    <w:rsid w:val="00C110DC"/>
    <w:rsid w:val="00C12156"/>
    <w:rsid w:val="00C221AF"/>
    <w:rsid w:val="00C230BC"/>
    <w:rsid w:val="00C448D0"/>
    <w:rsid w:val="00C564DE"/>
    <w:rsid w:val="00C60685"/>
    <w:rsid w:val="00C73ECC"/>
    <w:rsid w:val="00C9123B"/>
    <w:rsid w:val="00C95718"/>
    <w:rsid w:val="00CA1C9E"/>
    <w:rsid w:val="00CC2E6D"/>
    <w:rsid w:val="00D00FF8"/>
    <w:rsid w:val="00D11628"/>
    <w:rsid w:val="00D349D0"/>
    <w:rsid w:val="00D3544C"/>
    <w:rsid w:val="00D375CF"/>
    <w:rsid w:val="00D432CA"/>
    <w:rsid w:val="00D541E3"/>
    <w:rsid w:val="00D82D29"/>
    <w:rsid w:val="00D97CC8"/>
    <w:rsid w:val="00EB633D"/>
    <w:rsid w:val="00F14AE3"/>
    <w:rsid w:val="00F70A13"/>
    <w:rsid w:val="00FB4AF1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E494"/>
  <w15:chartTrackingRefBased/>
  <w15:docId w15:val="{946D43D4-2D49-41D0-9774-E96AF67D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0B"/>
    <w:pPr>
      <w:ind w:left="720"/>
      <w:contextualSpacing/>
    </w:pPr>
  </w:style>
  <w:style w:type="table" w:styleId="TableGrid">
    <w:name w:val="Table Grid"/>
    <w:basedOn w:val="TableNormal"/>
    <w:uiPriority w:val="39"/>
    <w:rsid w:val="00A1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A24"/>
  </w:style>
  <w:style w:type="paragraph" w:styleId="Footer">
    <w:name w:val="footer"/>
    <w:basedOn w:val="Normal"/>
    <w:link w:val="FooterChar"/>
    <w:uiPriority w:val="99"/>
    <w:unhideWhenUsed/>
    <w:rsid w:val="0048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A24"/>
  </w:style>
  <w:style w:type="character" w:customStyle="1" w:styleId="zw-portion">
    <w:name w:val="zw-portion"/>
    <w:basedOn w:val="DefaultParagraphFont"/>
    <w:rsid w:val="00D97CC8"/>
  </w:style>
  <w:style w:type="character" w:customStyle="1" w:styleId="eop">
    <w:name w:val="eop"/>
    <w:basedOn w:val="DefaultParagraphFont"/>
    <w:rsid w:val="00D9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Forest</dc:creator>
  <cp:keywords/>
  <dc:description/>
  <cp:lastModifiedBy>Elaina Daniels</cp:lastModifiedBy>
  <cp:revision>21</cp:revision>
  <cp:lastPrinted>2021-02-11T21:45:00Z</cp:lastPrinted>
  <dcterms:created xsi:type="dcterms:W3CDTF">2021-03-03T17:23:00Z</dcterms:created>
  <dcterms:modified xsi:type="dcterms:W3CDTF">2021-03-04T17:09:00Z</dcterms:modified>
</cp:coreProperties>
</file>